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5D84A" w14:textId="149C32B2" w:rsidR="000D18B2" w:rsidRPr="00CF2130" w:rsidRDefault="000D18B2">
      <w:pPr>
        <w:rPr>
          <w:b/>
          <w:bCs/>
          <w:color w:val="1F4E79" w:themeColor="accent5" w:themeShade="80"/>
          <w:sz w:val="32"/>
          <w:szCs w:val="32"/>
        </w:rPr>
      </w:pPr>
      <w:r w:rsidRPr="00105809">
        <w:rPr>
          <w:b/>
          <w:bCs/>
          <w:sz w:val="36"/>
          <w:szCs w:val="36"/>
        </w:rPr>
        <w:t xml:space="preserve">                     </w:t>
      </w:r>
      <w:r w:rsidR="00C37C75" w:rsidRPr="00CF2130">
        <w:rPr>
          <w:b/>
          <w:bCs/>
          <w:color w:val="1F4E79" w:themeColor="accent5" w:themeShade="80"/>
          <w:sz w:val="32"/>
          <w:szCs w:val="32"/>
        </w:rPr>
        <w:t>The Columbia Club Foundation</w:t>
      </w:r>
      <w:r w:rsidRPr="00CF2130">
        <w:rPr>
          <w:b/>
          <w:bCs/>
          <w:color w:val="1F4E79" w:themeColor="accent5" w:themeShade="80"/>
          <w:sz w:val="32"/>
          <w:szCs w:val="32"/>
        </w:rPr>
        <w:t xml:space="preserve"> INC. </w:t>
      </w:r>
    </w:p>
    <w:p w14:paraId="1EFA07FF" w14:textId="513F4280" w:rsidR="00AE43AF" w:rsidRPr="00CF2130" w:rsidRDefault="000D18B2">
      <w:pPr>
        <w:rPr>
          <w:b/>
          <w:bCs/>
          <w:color w:val="1F4E79" w:themeColor="accent5" w:themeShade="80"/>
          <w:sz w:val="32"/>
          <w:szCs w:val="32"/>
        </w:rPr>
      </w:pPr>
      <w:r w:rsidRPr="00CF2130">
        <w:rPr>
          <w:b/>
          <w:bCs/>
          <w:color w:val="1F4E79" w:themeColor="accent5" w:themeShade="80"/>
          <w:sz w:val="32"/>
          <w:szCs w:val="32"/>
        </w:rPr>
        <w:t xml:space="preserve">          Foundation </w:t>
      </w:r>
      <w:r w:rsidR="00C37C75" w:rsidRPr="00CF2130">
        <w:rPr>
          <w:b/>
          <w:bCs/>
          <w:color w:val="1F4E79" w:themeColor="accent5" w:themeShade="80"/>
          <w:sz w:val="32"/>
          <w:szCs w:val="32"/>
        </w:rPr>
        <w:t xml:space="preserve">Meeting </w:t>
      </w:r>
      <w:r w:rsidRPr="00CF2130">
        <w:rPr>
          <w:b/>
          <w:bCs/>
          <w:color w:val="1F4E79" w:themeColor="accent5" w:themeShade="80"/>
          <w:sz w:val="32"/>
          <w:szCs w:val="32"/>
        </w:rPr>
        <w:t xml:space="preserve">Tuesday </w:t>
      </w:r>
      <w:r w:rsidR="00CF2130" w:rsidRPr="00CF2130">
        <w:rPr>
          <w:b/>
          <w:bCs/>
          <w:color w:val="1F4E79" w:themeColor="accent5" w:themeShade="80"/>
          <w:sz w:val="32"/>
          <w:szCs w:val="32"/>
        </w:rPr>
        <w:t>September 21</w:t>
      </w:r>
      <w:proofErr w:type="gramStart"/>
      <w:r w:rsidR="00CF2130" w:rsidRPr="00CF2130">
        <w:rPr>
          <w:b/>
          <w:bCs/>
          <w:color w:val="1F4E79" w:themeColor="accent5" w:themeShade="80"/>
          <w:sz w:val="32"/>
          <w:szCs w:val="32"/>
          <w:vertAlign w:val="superscript"/>
        </w:rPr>
        <w:t>st</w:t>
      </w:r>
      <w:r w:rsidR="00CF2130">
        <w:rPr>
          <w:b/>
          <w:bCs/>
          <w:color w:val="1F4E79" w:themeColor="accent5" w:themeShade="80"/>
          <w:sz w:val="32"/>
          <w:szCs w:val="32"/>
          <w:vertAlign w:val="superscript"/>
        </w:rPr>
        <w:t xml:space="preserve"> </w:t>
      </w:r>
      <w:r w:rsidR="00CF2130" w:rsidRPr="00CF2130">
        <w:rPr>
          <w:b/>
          <w:bCs/>
          <w:color w:val="1F4E79" w:themeColor="accent5" w:themeShade="80"/>
          <w:sz w:val="32"/>
          <w:szCs w:val="32"/>
          <w:vertAlign w:val="superscript"/>
        </w:rPr>
        <w:t xml:space="preserve"> </w:t>
      </w:r>
      <w:r w:rsidR="00C37C75" w:rsidRPr="00CF2130">
        <w:rPr>
          <w:b/>
          <w:bCs/>
          <w:color w:val="1F4E79" w:themeColor="accent5" w:themeShade="80"/>
          <w:sz w:val="32"/>
          <w:szCs w:val="32"/>
        </w:rPr>
        <w:t>2021</w:t>
      </w:r>
      <w:proofErr w:type="gramEnd"/>
      <w:r w:rsidR="00C37C75" w:rsidRPr="00CF2130">
        <w:rPr>
          <w:b/>
          <w:bCs/>
          <w:color w:val="1F4E79" w:themeColor="accent5" w:themeShade="80"/>
          <w:sz w:val="32"/>
          <w:szCs w:val="32"/>
        </w:rPr>
        <w:t xml:space="preserve"> 3:30PM</w:t>
      </w:r>
    </w:p>
    <w:p w14:paraId="558B90AE" w14:textId="663A576C" w:rsidR="00C37C75" w:rsidRPr="000D18B2" w:rsidRDefault="00C37C75">
      <w:pPr>
        <w:rPr>
          <w:b/>
          <w:bCs/>
          <w:color w:val="4472C4" w:themeColor="accent1"/>
          <w:sz w:val="36"/>
          <w:szCs w:val="36"/>
        </w:rPr>
      </w:pPr>
    </w:p>
    <w:p w14:paraId="6738BFDF" w14:textId="6C715591" w:rsidR="00C37C75" w:rsidRPr="000D18B2" w:rsidRDefault="00C37C75">
      <w:pPr>
        <w:rPr>
          <w:sz w:val="28"/>
          <w:szCs w:val="28"/>
        </w:rPr>
      </w:pPr>
      <w:r w:rsidRPr="000D18B2">
        <w:rPr>
          <w:sz w:val="28"/>
          <w:szCs w:val="28"/>
        </w:rPr>
        <w:t>Call to order:                                                                                  D. White</w:t>
      </w:r>
    </w:p>
    <w:p w14:paraId="5B27AAB1" w14:textId="37A801D5" w:rsidR="00C37C75" w:rsidRPr="000D18B2" w:rsidRDefault="00C37C75">
      <w:pPr>
        <w:rPr>
          <w:sz w:val="28"/>
          <w:szCs w:val="28"/>
        </w:rPr>
      </w:pPr>
      <w:r w:rsidRPr="000D18B2">
        <w:rPr>
          <w:sz w:val="28"/>
          <w:szCs w:val="28"/>
        </w:rPr>
        <w:t xml:space="preserve">Approval of Minutes:                                                                    </w:t>
      </w:r>
      <w:r w:rsidR="000D18B2">
        <w:rPr>
          <w:sz w:val="28"/>
          <w:szCs w:val="28"/>
        </w:rPr>
        <w:t>S.</w:t>
      </w:r>
      <w:r w:rsidR="000C7BAD">
        <w:rPr>
          <w:sz w:val="28"/>
          <w:szCs w:val="28"/>
        </w:rPr>
        <w:t xml:space="preserve"> </w:t>
      </w:r>
      <w:r w:rsidR="000D18B2">
        <w:rPr>
          <w:sz w:val="28"/>
          <w:szCs w:val="28"/>
        </w:rPr>
        <w:t>H</w:t>
      </w:r>
      <w:r w:rsidRPr="000D18B2">
        <w:rPr>
          <w:sz w:val="28"/>
          <w:szCs w:val="28"/>
        </w:rPr>
        <w:t>elmerick</w:t>
      </w:r>
    </w:p>
    <w:p w14:paraId="0D1AE1CA" w14:textId="5A9E6776" w:rsidR="00C37C75" w:rsidRPr="000D18B2" w:rsidRDefault="00C37C75">
      <w:pPr>
        <w:rPr>
          <w:sz w:val="28"/>
          <w:szCs w:val="28"/>
        </w:rPr>
      </w:pPr>
      <w:r w:rsidRPr="000D18B2">
        <w:rPr>
          <w:sz w:val="28"/>
          <w:szCs w:val="28"/>
        </w:rPr>
        <w:t xml:space="preserve">Presidents Report:                                                                       </w:t>
      </w:r>
      <w:r w:rsidR="000D18B2">
        <w:rPr>
          <w:sz w:val="28"/>
          <w:szCs w:val="28"/>
        </w:rPr>
        <w:t xml:space="preserve"> </w:t>
      </w:r>
      <w:r w:rsidRPr="000D18B2">
        <w:rPr>
          <w:sz w:val="28"/>
          <w:szCs w:val="28"/>
        </w:rPr>
        <w:t xml:space="preserve"> D. White</w:t>
      </w:r>
    </w:p>
    <w:p w14:paraId="29D3630F" w14:textId="3AE07902" w:rsidR="00C37C75" w:rsidRPr="000D18B2" w:rsidRDefault="00C37C75">
      <w:pPr>
        <w:rPr>
          <w:sz w:val="28"/>
          <w:szCs w:val="28"/>
        </w:rPr>
      </w:pPr>
      <w:r w:rsidRPr="000D18B2">
        <w:rPr>
          <w:sz w:val="28"/>
          <w:szCs w:val="28"/>
        </w:rPr>
        <w:t>Executive Director:                                                                         J. Rentschler</w:t>
      </w:r>
    </w:p>
    <w:p w14:paraId="31E775C8" w14:textId="2B66ECFC" w:rsidR="008A547E" w:rsidRPr="000D18B2" w:rsidRDefault="00C37C75">
      <w:pPr>
        <w:rPr>
          <w:sz w:val="28"/>
          <w:szCs w:val="28"/>
        </w:rPr>
      </w:pPr>
      <w:r w:rsidRPr="000D18B2">
        <w:rPr>
          <w:sz w:val="28"/>
          <w:szCs w:val="28"/>
        </w:rPr>
        <w:t>Policy &amp; Procedures/By Laws</w:t>
      </w:r>
      <w:r w:rsidRPr="000D18B2">
        <w:rPr>
          <w:sz w:val="28"/>
          <w:szCs w:val="28"/>
        </w:rPr>
        <w:tab/>
        <w:t xml:space="preserve">                              </w:t>
      </w:r>
      <w:r w:rsidR="000D18B2">
        <w:rPr>
          <w:sz w:val="28"/>
          <w:szCs w:val="28"/>
        </w:rPr>
        <w:t xml:space="preserve">                   </w:t>
      </w:r>
      <w:r w:rsidRPr="000D18B2">
        <w:rPr>
          <w:sz w:val="28"/>
          <w:szCs w:val="28"/>
        </w:rPr>
        <w:t xml:space="preserve"> </w:t>
      </w:r>
      <w:r w:rsidR="008A547E" w:rsidRPr="000D18B2">
        <w:rPr>
          <w:sz w:val="28"/>
          <w:szCs w:val="28"/>
        </w:rPr>
        <w:t>C. Barker</w:t>
      </w:r>
    </w:p>
    <w:p w14:paraId="12D13C82" w14:textId="0C6FCE4F" w:rsidR="008A547E" w:rsidRPr="000D18B2" w:rsidRDefault="008A547E">
      <w:pPr>
        <w:rPr>
          <w:sz w:val="28"/>
          <w:szCs w:val="28"/>
        </w:rPr>
      </w:pPr>
      <w:r w:rsidRPr="000D18B2">
        <w:rPr>
          <w:sz w:val="28"/>
          <w:szCs w:val="28"/>
        </w:rPr>
        <w:t>Nominating Committee                                                                 B. Killing</w:t>
      </w:r>
      <w:r w:rsidR="00A24765">
        <w:rPr>
          <w:sz w:val="28"/>
          <w:szCs w:val="28"/>
        </w:rPr>
        <w:t>er</w:t>
      </w:r>
    </w:p>
    <w:p w14:paraId="764A941A" w14:textId="1E268641" w:rsidR="00C37C75" w:rsidRPr="000D18B2" w:rsidRDefault="008A547E">
      <w:pPr>
        <w:rPr>
          <w:sz w:val="28"/>
          <w:szCs w:val="28"/>
        </w:rPr>
      </w:pPr>
      <w:r w:rsidRPr="000D18B2">
        <w:rPr>
          <w:sz w:val="28"/>
          <w:szCs w:val="28"/>
        </w:rPr>
        <w:t xml:space="preserve"> Arts &amp; Artifacts</w:t>
      </w:r>
      <w:r w:rsidR="00C37C75" w:rsidRPr="000D18B2">
        <w:rPr>
          <w:sz w:val="28"/>
          <w:szCs w:val="28"/>
        </w:rPr>
        <w:t xml:space="preserve">   </w:t>
      </w:r>
      <w:r w:rsidR="006828C6">
        <w:rPr>
          <w:sz w:val="28"/>
          <w:szCs w:val="28"/>
        </w:rPr>
        <w:t xml:space="preserve">                                                                            C.</w:t>
      </w:r>
      <w:r w:rsidR="000C7BAD">
        <w:rPr>
          <w:sz w:val="28"/>
          <w:szCs w:val="28"/>
        </w:rPr>
        <w:t xml:space="preserve"> </w:t>
      </w:r>
      <w:r w:rsidR="006828C6">
        <w:rPr>
          <w:sz w:val="28"/>
          <w:szCs w:val="28"/>
        </w:rPr>
        <w:t>Barker</w:t>
      </w:r>
      <w:r w:rsidR="000C7BAD">
        <w:rPr>
          <w:sz w:val="28"/>
          <w:szCs w:val="28"/>
        </w:rPr>
        <w:t xml:space="preserve"> </w:t>
      </w:r>
      <w:r w:rsidR="006828C6">
        <w:rPr>
          <w:sz w:val="28"/>
          <w:szCs w:val="28"/>
        </w:rPr>
        <w:t>&amp;</w:t>
      </w:r>
      <w:proofErr w:type="spellStart"/>
      <w:proofErr w:type="gramStart"/>
      <w:r w:rsidR="006828C6">
        <w:rPr>
          <w:sz w:val="28"/>
          <w:szCs w:val="28"/>
        </w:rPr>
        <w:t>J.Moriarity</w:t>
      </w:r>
      <w:proofErr w:type="spellEnd"/>
      <w:proofErr w:type="gramEnd"/>
      <w:r w:rsidR="00C37C75" w:rsidRPr="000D18B2">
        <w:rPr>
          <w:sz w:val="28"/>
          <w:szCs w:val="28"/>
        </w:rPr>
        <w:t xml:space="preserve"> </w:t>
      </w:r>
      <w:r w:rsidRPr="000D18B2">
        <w:rPr>
          <w:sz w:val="28"/>
          <w:szCs w:val="28"/>
        </w:rPr>
        <w:t xml:space="preserve">                                         </w:t>
      </w:r>
      <w:r w:rsidR="000D18B2">
        <w:rPr>
          <w:sz w:val="28"/>
          <w:szCs w:val="28"/>
        </w:rPr>
        <w:t xml:space="preserve">                               </w:t>
      </w:r>
      <w:r w:rsidR="006828C6">
        <w:rPr>
          <w:sz w:val="28"/>
          <w:szCs w:val="28"/>
        </w:rPr>
        <w:t xml:space="preserve">             </w:t>
      </w:r>
      <w:r w:rsidR="000D18B2">
        <w:rPr>
          <w:sz w:val="28"/>
          <w:szCs w:val="28"/>
        </w:rPr>
        <w:t xml:space="preserve"> </w:t>
      </w:r>
      <w:r w:rsidR="006828C6">
        <w:rPr>
          <w:sz w:val="28"/>
          <w:szCs w:val="28"/>
        </w:rPr>
        <w:t xml:space="preserve">               </w:t>
      </w:r>
      <w:r w:rsidRPr="000D18B2">
        <w:rPr>
          <w:sz w:val="28"/>
          <w:szCs w:val="28"/>
        </w:rPr>
        <w:t xml:space="preserve"> </w:t>
      </w:r>
      <w:r w:rsidR="000D18B2">
        <w:rPr>
          <w:sz w:val="28"/>
          <w:szCs w:val="28"/>
        </w:rPr>
        <w:t xml:space="preserve">                                           </w:t>
      </w:r>
    </w:p>
    <w:p w14:paraId="0146EF26" w14:textId="43917A2A" w:rsidR="000D18B2" w:rsidRPr="000D18B2" w:rsidRDefault="008A547E" w:rsidP="000D18B2">
      <w:pPr>
        <w:rPr>
          <w:sz w:val="28"/>
          <w:szCs w:val="28"/>
        </w:rPr>
      </w:pPr>
      <w:r w:rsidRPr="000D18B2">
        <w:rPr>
          <w:sz w:val="28"/>
          <w:szCs w:val="28"/>
        </w:rPr>
        <w:t xml:space="preserve"> History &amp; Ar</w:t>
      </w:r>
      <w:r w:rsidR="000D18B2">
        <w:rPr>
          <w:sz w:val="28"/>
          <w:szCs w:val="28"/>
        </w:rPr>
        <w:t>chives</w:t>
      </w:r>
      <w:r w:rsidR="000D18B2" w:rsidRPr="000D18B2">
        <w:rPr>
          <w:sz w:val="28"/>
          <w:szCs w:val="28"/>
        </w:rPr>
        <w:t xml:space="preserve">                                                        </w:t>
      </w:r>
      <w:r w:rsidR="000D18B2">
        <w:rPr>
          <w:sz w:val="28"/>
          <w:szCs w:val="28"/>
        </w:rPr>
        <w:t xml:space="preserve">                </w:t>
      </w:r>
      <w:r w:rsidR="000D18B2" w:rsidRPr="000D18B2">
        <w:rPr>
          <w:sz w:val="28"/>
          <w:szCs w:val="28"/>
        </w:rPr>
        <w:t xml:space="preserve"> </w:t>
      </w:r>
      <w:r w:rsidR="000D18B2">
        <w:rPr>
          <w:sz w:val="28"/>
          <w:szCs w:val="28"/>
        </w:rPr>
        <w:t>G</w:t>
      </w:r>
      <w:r w:rsidR="000D18B2" w:rsidRPr="000D18B2">
        <w:rPr>
          <w:sz w:val="28"/>
          <w:szCs w:val="28"/>
        </w:rPr>
        <w:t>. Fuller</w:t>
      </w:r>
    </w:p>
    <w:p w14:paraId="50FFD392" w14:textId="46F92B61" w:rsidR="000D18B2" w:rsidRDefault="000D18B2">
      <w:pPr>
        <w:rPr>
          <w:sz w:val="28"/>
          <w:szCs w:val="28"/>
        </w:rPr>
      </w:pPr>
      <w:r w:rsidRPr="000D18B2">
        <w:rPr>
          <w:sz w:val="28"/>
          <w:szCs w:val="28"/>
        </w:rPr>
        <w:t xml:space="preserve">Communication </w:t>
      </w:r>
      <w:r>
        <w:rPr>
          <w:sz w:val="28"/>
          <w:szCs w:val="28"/>
        </w:rPr>
        <w:t>Committee</w:t>
      </w:r>
      <w:r w:rsidR="008A547E" w:rsidRPr="000D18B2">
        <w:rPr>
          <w:sz w:val="28"/>
          <w:szCs w:val="28"/>
        </w:rPr>
        <w:t xml:space="preserve">                     </w:t>
      </w:r>
      <w:r>
        <w:rPr>
          <w:sz w:val="28"/>
          <w:szCs w:val="28"/>
        </w:rPr>
        <w:t xml:space="preserve">                                     S.</w:t>
      </w:r>
      <w:r w:rsidR="000C7BAD">
        <w:rPr>
          <w:sz w:val="28"/>
          <w:szCs w:val="28"/>
        </w:rPr>
        <w:t xml:space="preserve"> </w:t>
      </w:r>
      <w:r>
        <w:rPr>
          <w:sz w:val="28"/>
          <w:szCs w:val="28"/>
        </w:rPr>
        <w:t xml:space="preserve">Powell  </w:t>
      </w:r>
    </w:p>
    <w:p w14:paraId="3B4B9C41" w14:textId="33E535E6" w:rsidR="008A547E" w:rsidRPr="000D18B2" w:rsidRDefault="008A547E">
      <w:pPr>
        <w:rPr>
          <w:sz w:val="28"/>
          <w:szCs w:val="28"/>
        </w:rPr>
      </w:pPr>
      <w:r w:rsidRPr="000D18B2">
        <w:rPr>
          <w:sz w:val="28"/>
          <w:szCs w:val="28"/>
        </w:rPr>
        <w:t xml:space="preserve">Legacy Committee/Insurance                                                        A. </w:t>
      </w:r>
      <w:proofErr w:type="spellStart"/>
      <w:r w:rsidRPr="000D18B2">
        <w:rPr>
          <w:sz w:val="28"/>
          <w:szCs w:val="28"/>
        </w:rPr>
        <w:t>Jar</w:t>
      </w:r>
      <w:r w:rsidR="000D18B2">
        <w:rPr>
          <w:sz w:val="28"/>
          <w:szCs w:val="28"/>
        </w:rPr>
        <w:t>m</w:t>
      </w:r>
      <w:proofErr w:type="spellEnd"/>
      <w:r w:rsidR="000D18B2">
        <w:rPr>
          <w:sz w:val="28"/>
          <w:szCs w:val="28"/>
        </w:rPr>
        <w:t>, G. Fuller</w:t>
      </w:r>
      <w:r w:rsidRPr="000D18B2">
        <w:rPr>
          <w:sz w:val="28"/>
          <w:szCs w:val="28"/>
        </w:rPr>
        <w:t xml:space="preserve">                                                                                                       </w:t>
      </w:r>
    </w:p>
    <w:p w14:paraId="6526736C" w14:textId="73264EF3" w:rsidR="008A547E" w:rsidRDefault="008A547E">
      <w:pPr>
        <w:rPr>
          <w:sz w:val="28"/>
          <w:szCs w:val="28"/>
        </w:rPr>
      </w:pPr>
      <w:r w:rsidRPr="000D18B2">
        <w:rPr>
          <w:sz w:val="28"/>
          <w:szCs w:val="28"/>
        </w:rPr>
        <w:t xml:space="preserve">Events Committee                                                                            </w:t>
      </w:r>
      <w:proofErr w:type="spellStart"/>
      <w:proofErr w:type="gramStart"/>
      <w:r w:rsidR="000D18B2">
        <w:rPr>
          <w:sz w:val="28"/>
          <w:szCs w:val="28"/>
        </w:rPr>
        <w:t>C.Barker</w:t>
      </w:r>
      <w:proofErr w:type="spellEnd"/>
      <w:proofErr w:type="gramEnd"/>
      <w:r w:rsidR="000D18B2">
        <w:rPr>
          <w:sz w:val="28"/>
          <w:szCs w:val="28"/>
        </w:rPr>
        <w:t>,</w:t>
      </w:r>
    </w:p>
    <w:p w14:paraId="5B1083D8" w14:textId="4A76B50C" w:rsidR="008A547E" w:rsidRPr="000D18B2" w:rsidRDefault="00BD2A3E">
      <w:pPr>
        <w:rPr>
          <w:sz w:val="28"/>
          <w:szCs w:val="28"/>
        </w:rPr>
      </w:pPr>
      <w:r>
        <w:rPr>
          <w:sz w:val="28"/>
          <w:szCs w:val="28"/>
        </w:rPr>
        <w:t>Treasurers Report</w:t>
      </w:r>
      <w:r w:rsidR="000D18B2">
        <w:rPr>
          <w:sz w:val="28"/>
          <w:szCs w:val="28"/>
        </w:rPr>
        <w:t xml:space="preserve">                                                                             </w:t>
      </w:r>
      <w:r>
        <w:rPr>
          <w:sz w:val="28"/>
          <w:szCs w:val="28"/>
        </w:rPr>
        <w:t>KD</w:t>
      </w:r>
      <w:r w:rsidR="008A547E" w:rsidRPr="000D18B2">
        <w:rPr>
          <w:sz w:val="28"/>
          <w:szCs w:val="28"/>
        </w:rPr>
        <w:t xml:space="preserve"> Del </w:t>
      </w:r>
      <w:proofErr w:type="spellStart"/>
      <w:r w:rsidR="008A547E" w:rsidRPr="000D18B2">
        <w:rPr>
          <w:sz w:val="28"/>
          <w:szCs w:val="28"/>
        </w:rPr>
        <w:t>Fabro</w:t>
      </w:r>
      <w:proofErr w:type="spellEnd"/>
    </w:p>
    <w:p w14:paraId="0F1AE9C3" w14:textId="0A18699D" w:rsidR="008A547E" w:rsidRPr="000D18B2" w:rsidRDefault="008A547E">
      <w:pPr>
        <w:rPr>
          <w:sz w:val="28"/>
          <w:szCs w:val="28"/>
        </w:rPr>
      </w:pPr>
      <w:r w:rsidRPr="000D18B2">
        <w:rPr>
          <w:sz w:val="28"/>
          <w:szCs w:val="28"/>
        </w:rPr>
        <w:t xml:space="preserve">Audit, Compliance &amp; Endowment                                                  KD Del </w:t>
      </w:r>
      <w:proofErr w:type="spellStart"/>
      <w:r w:rsidRPr="000D18B2">
        <w:rPr>
          <w:sz w:val="28"/>
          <w:szCs w:val="28"/>
        </w:rPr>
        <w:t>Fabro</w:t>
      </w:r>
      <w:proofErr w:type="spellEnd"/>
    </w:p>
    <w:p w14:paraId="198DDA2C" w14:textId="72F4E7D7" w:rsidR="008A547E" w:rsidRPr="000D18B2" w:rsidRDefault="008A547E">
      <w:pPr>
        <w:rPr>
          <w:sz w:val="28"/>
          <w:szCs w:val="28"/>
        </w:rPr>
      </w:pPr>
      <w:r w:rsidRPr="000D18B2">
        <w:rPr>
          <w:sz w:val="28"/>
          <w:szCs w:val="28"/>
        </w:rPr>
        <w:t>Old Business                                                                                       Group</w:t>
      </w:r>
    </w:p>
    <w:p w14:paraId="30E0D669" w14:textId="586F28CE" w:rsidR="008A547E" w:rsidRPr="000D18B2" w:rsidRDefault="008A547E">
      <w:pPr>
        <w:rPr>
          <w:sz w:val="28"/>
          <w:szCs w:val="28"/>
        </w:rPr>
      </w:pPr>
      <w:r w:rsidRPr="000D18B2">
        <w:rPr>
          <w:sz w:val="28"/>
          <w:szCs w:val="28"/>
        </w:rPr>
        <w:t>New Business                                                                                     Gro</w:t>
      </w:r>
      <w:r w:rsidR="00AD0516">
        <w:rPr>
          <w:sz w:val="28"/>
          <w:szCs w:val="28"/>
        </w:rPr>
        <w:t>up</w:t>
      </w:r>
    </w:p>
    <w:p w14:paraId="74D2ADE9" w14:textId="3B7D494B" w:rsidR="008A547E" w:rsidRPr="000D18B2" w:rsidRDefault="008A547E">
      <w:pPr>
        <w:rPr>
          <w:sz w:val="28"/>
          <w:szCs w:val="28"/>
        </w:rPr>
      </w:pPr>
      <w:r w:rsidRPr="000D18B2">
        <w:rPr>
          <w:sz w:val="28"/>
          <w:szCs w:val="28"/>
        </w:rPr>
        <w:t>Announcements-Adjournment                                                       Group</w:t>
      </w:r>
    </w:p>
    <w:p w14:paraId="6F9C4055" w14:textId="54D035BC" w:rsidR="008A547E" w:rsidRDefault="008A547E">
      <w:pPr>
        <w:rPr>
          <w:sz w:val="28"/>
          <w:szCs w:val="28"/>
        </w:rPr>
      </w:pPr>
    </w:p>
    <w:p w14:paraId="16BBA376" w14:textId="0FA63FBE" w:rsidR="00105809" w:rsidRDefault="008A547E">
      <w:pPr>
        <w:rPr>
          <w:b/>
          <w:bCs/>
          <w:color w:val="171717" w:themeColor="background2" w:themeShade="1A"/>
          <w:sz w:val="28"/>
          <w:szCs w:val="28"/>
        </w:rPr>
      </w:pPr>
      <w:r w:rsidRPr="00105809">
        <w:rPr>
          <w:b/>
          <w:bCs/>
          <w:color w:val="171717" w:themeColor="background2" w:themeShade="1A"/>
          <w:sz w:val="28"/>
          <w:szCs w:val="28"/>
        </w:rPr>
        <w:t xml:space="preserve">Next Meeting Tuesday </w:t>
      </w:r>
      <w:r w:rsidR="00CF2130">
        <w:rPr>
          <w:b/>
          <w:bCs/>
          <w:color w:val="171717" w:themeColor="background2" w:themeShade="1A"/>
          <w:sz w:val="28"/>
          <w:szCs w:val="28"/>
        </w:rPr>
        <w:t>October 19</w:t>
      </w:r>
      <w:r w:rsidR="00CF2130" w:rsidRPr="00E25E94">
        <w:rPr>
          <w:b/>
          <w:bCs/>
          <w:color w:val="171717" w:themeColor="background2" w:themeShade="1A"/>
          <w:sz w:val="28"/>
          <w:szCs w:val="28"/>
          <w:vertAlign w:val="superscript"/>
        </w:rPr>
        <w:t>th</w:t>
      </w:r>
      <w:r w:rsidR="00E25E94">
        <w:rPr>
          <w:b/>
          <w:bCs/>
          <w:color w:val="171717" w:themeColor="background2" w:themeShade="1A"/>
          <w:sz w:val="28"/>
          <w:szCs w:val="28"/>
        </w:rPr>
        <w:t xml:space="preserve">, </w:t>
      </w:r>
      <w:r w:rsidRPr="00105809">
        <w:rPr>
          <w:b/>
          <w:bCs/>
          <w:color w:val="171717" w:themeColor="background2" w:themeShade="1A"/>
          <w:sz w:val="28"/>
          <w:szCs w:val="28"/>
        </w:rPr>
        <w:t>2021</w:t>
      </w:r>
      <w:r w:rsidR="00AD0516" w:rsidRPr="00105809">
        <w:rPr>
          <w:b/>
          <w:bCs/>
          <w:color w:val="171717" w:themeColor="background2" w:themeShade="1A"/>
          <w:sz w:val="28"/>
          <w:szCs w:val="28"/>
        </w:rPr>
        <w:t xml:space="preserve"> 3:30 PM </w:t>
      </w:r>
    </w:p>
    <w:p w14:paraId="77E80F7F" w14:textId="5A43FB37" w:rsidR="00075C04" w:rsidRDefault="00075C04">
      <w:pPr>
        <w:rPr>
          <w:b/>
          <w:bCs/>
          <w:color w:val="171717" w:themeColor="background2" w:themeShade="1A"/>
          <w:sz w:val="28"/>
          <w:szCs w:val="28"/>
        </w:rPr>
      </w:pPr>
      <w:r>
        <w:rPr>
          <w:b/>
          <w:bCs/>
          <w:color w:val="171717" w:themeColor="background2" w:themeShade="1A"/>
          <w:sz w:val="28"/>
          <w:szCs w:val="28"/>
        </w:rPr>
        <w:t>Drawing for Gala Raffle tickets Friday Nov 12</w:t>
      </w:r>
      <w:r w:rsidRPr="00075C04">
        <w:rPr>
          <w:b/>
          <w:bCs/>
          <w:color w:val="171717" w:themeColor="background2" w:themeShade="1A"/>
          <w:sz w:val="28"/>
          <w:szCs w:val="28"/>
          <w:vertAlign w:val="superscript"/>
        </w:rPr>
        <w:t>th</w:t>
      </w:r>
      <w:r>
        <w:rPr>
          <w:b/>
          <w:bCs/>
          <w:color w:val="171717" w:themeColor="background2" w:themeShade="1A"/>
          <w:sz w:val="28"/>
          <w:szCs w:val="28"/>
        </w:rPr>
        <w:t xml:space="preserve"> 7PM</w:t>
      </w:r>
    </w:p>
    <w:p w14:paraId="085763AC" w14:textId="45F9090B" w:rsidR="00E25E94" w:rsidRPr="00105809" w:rsidRDefault="00E25E94">
      <w:pPr>
        <w:rPr>
          <w:b/>
          <w:bCs/>
          <w:color w:val="171717" w:themeColor="background2" w:themeShade="1A"/>
          <w:sz w:val="28"/>
          <w:szCs w:val="28"/>
        </w:rPr>
      </w:pPr>
      <w:r>
        <w:rPr>
          <w:b/>
          <w:bCs/>
          <w:color w:val="171717" w:themeColor="background2" w:themeShade="1A"/>
          <w:sz w:val="28"/>
          <w:szCs w:val="28"/>
        </w:rPr>
        <w:t>Sell Raffle tickets!</w:t>
      </w:r>
    </w:p>
    <w:p w14:paraId="30107BA3" w14:textId="4C795E41" w:rsidR="008A547E" w:rsidRPr="000D18B2" w:rsidRDefault="008A547E">
      <w:pPr>
        <w:rPr>
          <w:b/>
          <w:bCs/>
          <w:color w:val="FF0000"/>
          <w:sz w:val="36"/>
          <w:szCs w:val="36"/>
        </w:rPr>
      </w:pPr>
      <w:r w:rsidRPr="000D18B2">
        <w:rPr>
          <w:b/>
          <w:bCs/>
          <w:color w:val="FF0000"/>
          <w:sz w:val="36"/>
          <w:szCs w:val="36"/>
        </w:rPr>
        <w:t xml:space="preserve">     </w:t>
      </w:r>
    </w:p>
    <w:p w14:paraId="4EB45011" w14:textId="77777777" w:rsidR="00C37C75" w:rsidRDefault="00C37C75">
      <w:pPr>
        <w:rPr>
          <w:sz w:val="36"/>
          <w:szCs w:val="36"/>
        </w:rPr>
      </w:pPr>
    </w:p>
    <w:p w14:paraId="28B84C6B" w14:textId="38562118" w:rsidR="00C37C75" w:rsidRPr="00A50E41" w:rsidRDefault="00A50E41">
      <w:pPr>
        <w:rPr>
          <w:b/>
          <w:bCs/>
          <w:color w:val="2F5496" w:themeColor="accent1"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36"/>
          <w:szCs w:val="36"/>
        </w:rPr>
        <w:t xml:space="preserve">               </w:t>
      </w:r>
      <w:r w:rsidR="001312CF">
        <w:rPr>
          <w:sz w:val="36"/>
          <w:szCs w:val="36"/>
        </w:rPr>
        <w:t xml:space="preserve">    </w:t>
      </w:r>
      <w:r>
        <w:rPr>
          <w:sz w:val="36"/>
          <w:szCs w:val="36"/>
        </w:rPr>
        <w:t xml:space="preserve">   </w:t>
      </w:r>
      <w:r w:rsidRPr="00105809">
        <w:rPr>
          <w:b/>
          <w:bCs/>
          <w:color w:val="9CC2E5" w:themeColor="accent5" w:themeTint="99"/>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Columbia Club Foundation Inc.</w:t>
      </w:r>
    </w:p>
    <w:p w14:paraId="4A13B2E7" w14:textId="3343CAC1" w:rsidR="00C37C75" w:rsidRDefault="00A50E41">
      <w:pPr>
        <w:rPr>
          <w:b/>
          <w:bCs/>
          <w:color w:val="FF0000"/>
          <w:sz w:val="36"/>
          <w:szCs w:val="36"/>
        </w:rPr>
      </w:pPr>
      <w:r w:rsidRPr="00A50E41">
        <w:rPr>
          <w:b/>
          <w:bCs/>
          <w:color w:val="FF0000"/>
          <w:sz w:val="36"/>
          <w:szCs w:val="36"/>
        </w:rPr>
        <w:t xml:space="preserve">            </w:t>
      </w:r>
      <w:r w:rsidR="00575C39" w:rsidRPr="00105809">
        <w:rPr>
          <w:b/>
          <w:bCs/>
          <w:color w:val="44546A" w:themeColor="text2"/>
          <w:sz w:val="36"/>
          <w:szCs w:val="36"/>
        </w:rPr>
        <w:t xml:space="preserve">The Foundation Trustee Meeting </w:t>
      </w:r>
      <w:r w:rsidR="00CF2130">
        <w:rPr>
          <w:b/>
          <w:bCs/>
          <w:color w:val="44546A" w:themeColor="text2"/>
          <w:sz w:val="36"/>
          <w:szCs w:val="36"/>
        </w:rPr>
        <w:t>August 17th</w:t>
      </w:r>
      <w:r w:rsidRPr="00105809">
        <w:rPr>
          <w:b/>
          <w:bCs/>
          <w:color w:val="44546A" w:themeColor="text2"/>
          <w:sz w:val="36"/>
          <w:szCs w:val="36"/>
        </w:rPr>
        <w:t>, 2021</w:t>
      </w:r>
    </w:p>
    <w:p w14:paraId="7EE39CF2" w14:textId="7D08E7B9" w:rsidR="00A50E41" w:rsidRDefault="00A50E41">
      <w:pPr>
        <w:rPr>
          <w:b/>
          <w:bCs/>
          <w:color w:val="FF0000"/>
          <w:sz w:val="36"/>
          <w:szCs w:val="36"/>
        </w:rPr>
      </w:pPr>
    </w:p>
    <w:p w14:paraId="58037A9C" w14:textId="3C7583B2" w:rsidR="00BD2A3E" w:rsidRPr="00735E86" w:rsidRDefault="00A50E41">
      <w:pPr>
        <w:rPr>
          <w:b/>
          <w:bCs/>
          <w:color w:val="44546A" w:themeColor="text2"/>
        </w:rPr>
      </w:pPr>
      <w:r w:rsidRPr="00735E86">
        <w:rPr>
          <w:color w:val="44546A" w:themeColor="text2"/>
        </w:rPr>
        <w:t>A quorum was established by D.</w:t>
      </w:r>
      <w:r w:rsidR="000C7BAD" w:rsidRPr="00735E86">
        <w:rPr>
          <w:color w:val="44546A" w:themeColor="text2"/>
        </w:rPr>
        <w:t xml:space="preserve"> </w:t>
      </w:r>
      <w:r w:rsidRPr="00735E86">
        <w:rPr>
          <w:color w:val="44546A" w:themeColor="text2"/>
        </w:rPr>
        <w:t>White, J.</w:t>
      </w:r>
      <w:r w:rsidR="001C118A">
        <w:rPr>
          <w:color w:val="44546A" w:themeColor="text2"/>
        </w:rPr>
        <w:t xml:space="preserve"> </w:t>
      </w:r>
      <w:proofErr w:type="spellStart"/>
      <w:r w:rsidRPr="00735E86">
        <w:rPr>
          <w:color w:val="44546A" w:themeColor="text2"/>
        </w:rPr>
        <w:t>Moriarity</w:t>
      </w:r>
      <w:proofErr w:type="spellEnd"/>
      <w:r w:rsidRPr="00735E86">
        <w:rPr>
          <w:color w:val="44546A" w:themeColor="text2"/>
        </w:rPr>
        <w:t>, S. Helmerick,</w:t>
      </w:r>
      <w:r w:rsidR="00BD2A3E" w:rsidRPr="00735E86">
        <w:rPr>
          <w:color w:val="44546A" w:themeColor="text2"/>
        </w:rPr>
        <w:t xml:space="preserve"> </w:t>
      </w:r>
      <w:r w:rsidRPr="00735E86">
        <w:rPr>
          <w:color w:val="44546A" w:themeColor="text2"/>
        </w:rPr>
        <w:t>B. Killinger</w:t>
      </w:r>
      <w:r w:rsidR="00BD2A3E" w:rsidRPr="00735E86">
        <w:rPr>
          <w:color w:val="44546A" w:themeColor="text2"/>
        </w:rPr>
        <w:t xml:space="preserve">, </w:t>
      </w:r>
      <w:r w:rsidRPr="00735E86">
        <w:rPr>
          <w:color w:val="44546A" w:themeColor="text2"/>
        </w:rPr>
        <w:t>C. Barker, C.</w:t>
      </w:r>
      <w:r w:rsidR="00875235" w:rsidRPr="00735E86">
        <w:rPr>
          <w:color w:val="44546A" w:themeColor="text2"/>
        </w:rPr>
        <w:t xml:space="preserve"> </w:t>
      </w:r>
      <w:r w:rsidRPr="00735E86">
        <w:rPr>
          <w:color w:val="44546A" w:themeColor="text2"/>
        </w:rPr>
        <w:t>Morgan, J. Ren</w:t>
      </w:r>
      <w:r w:rsidR="00875235" w:rsidRPr="00735E86">
        <w:rPr>
          <w:color w:val="44546A" w:themeColor="text2"/>
        </w:rPr>
        <w:t>t</w:t>
      </w:r>
      <w:r w:rsidRPr="00735E86">
        <w:rPr>
          <w:color w:val="44546A" w:themeColor="text2"/>
        </w:rPr>
        <w:t>schler, A. Hall</w:t>
      </w:r>
      <w:r w:rsidR="00BD2A3E" w:rsidRPr="00735E86">
        <w:rPr>
          <w:color w:val="44546A" w:themeColor="text2"/>
        </w:rPr>
        <w:t>, A. Jarmoszuk</w:t>
      </w:r>
      <w:r w:rsidR="00186F0F">
        <w:rPr>
          <w:color w:val="44546A" w:themeColor="text2"/>
        </w:rPr>
        <w:t>.</w:t>
      </w:r>
    </w:p>
    <w:p w14:paraId="599FE9C6" w14:textId="6305F613" w:rsidR="006B420C" w:rsidRPr="00DF258F" w:rsidRDefault="006B420C">
      <w:pPr>
        <w:rPr>
          <w:color w:val="44546A" w:themeColor="text2"/>
        </w:rPr>
      </w:pPr>
      <w:r w:rsidRPr="006B420C">
        <w:rPr>
          <w:b/>
          <w:bCs/>
          <w:color w:val="44546A" w:themeColor="text2"/>
          <w:sz w:val="28"/>
          <w:szCs w:val="28"/>
        </w:rPr>
        <w:t>Excused Trustees</w:t>
      </w:r>
      <w:r>
        <w:rPr>
          <w:color w:val="44546A" w:themeColor="text2"/>
          <w:sz w:val="28"/>
          <w:szCs w:val="28"/>
        </w:rPr>
        <w:t xml:space="preserve">: </w:t>
      </w:r>
      <w:r w:rsidRPr="00DF258F">
        <w:rPr>
          <w:color w:val="44546A" w:themeColor="text2"/>
        </w:rPr>
        <w:t xml:space="preserve">B. Powers, </w:t>
      </w:r>
      <w:r w:rsidR="002341B9" w:rsidRPr="00DF258F">
        <w:rPr>
          <w:color w:val="44546A" w:themeColor="text2"/>
        </w:rPr>
        <w:t>S</w:t>
      </w:r>
      <w:r w:rsidR="00875235" w:rsidRPr="00DF258F">
        <w:rPr>
          <w:color w:val="44546A" w:themeColor="text2"/>
        </w:rPr>
        <w:t xml:space="preserve">. </w:t>
      </w:r>
      <w:r w:rsidR="002341B9" w:rsidRPr="00DF258F">
        <w:rPr>
          <w:color w:val="44546A" w:themeColor="text2"/>
        </w:rPr>
        <w:t xml:space="preserve"> Powell,</w:t>
      </w:r>
      <w:r w:rsidR="00EC657D" w:rsidRPr="00DF258F">
        <w:rPr>
          <w:color w:val="44546A" w:themeColor="text2"/>
        </w:rPr>
        <w:t xml:space="preserve"> M. Flint</w:t>
      </w:r>
      <w:r w:rsidR="00875235" w:rsidRPr="00DF258F">
        <w:rPr>
          <w:color w:val="44546A" w:themeColor="text2"/>
        </w:rPr>
        <w:t>,</w:t>
      </w:r>
      <w:r w:rsidR="00CF2130" w:rsidRPr="00DF258F">
        <w:rPr>
          <w:color w:val="44546A" w:themeColor="text2"/>
        </w:rPr>
        <w:t xml:space="preserve"> G. Fuller, KD D</w:t>
      </w:r>
      <w:r w:rsidR="001C118A">
        <w:rPr>
          <w:color w:val="44546A" w:themeColor="text2"/>
        </w:rPr>
        <w:t xml:space="preserve">el </w:t>
      </w:r>
      <w:proofErr w:type="spellStart"/>
      <w:r w:rsidR="00CF2130" w:rsidRPr="00DF258F">
        <w:rPr>
          <w:color w:val="44546A" w:themeColor="text2"/>
        </w:rPr>
        <w:t>Fabro</w:t>
      </w:r>
      <w:proofErr w:type="spellEnd"/>
      <w:r w:rsidR="00CF2130" w:rsidRPr="00DF258F">
        <w:rPr>
          <w:color w:val="44546A" w:themeColor="text2"/>
        </w:rPr>
        <w:t xml:space="preserve"> and J. Lamkin. </w:t>
      </w:r>
      <w:r w:rsidR="00875235" w:rsidRPr="00DF258F">
        <w:rPr>
          <w:color w:val="44546A" w:themeColor="text2"/>
        </w:rPr>
        <w:t xml:space="preserve"> </w:t>
      </w:r>
      <w:r w:rsidRPr="00DF258F">
        <w:rPr>
          <w:color w:val="44546A" w:themeColor="text2"/>
        </w:rPr>
        <w:t>Th</w:t>
      </w:r>
      <w:r w:rsidR="00CF2130" w:rsidRPr="00DF258F">
        <w:rPr>
          <w:color w:val="44546A" w:themeColor="text2"/>
        </w:rPr>
        <w:t>e</w:t>
      </w:r>
      <w:r w:rsidRPr="00DF258F">
        <w:rPr>
          <w:color w:val="44546A" w:themeColor="text2"/>
        </w:rPr>
        <w:t xml:space="preserve"> minutes were presented by S. Helmerick. The motion was made by </w:t>
      </w:r>
      <w:r w:rsidR="00BD2A3E" w:rsidRPr="00DF258F">
        <w:rPr>
          <w:color w:val="44546A" w:themeColor="text2"/>
        </w:rPr>
        <w:t>B. Killinger</w:t>
      </w:r>
      <w:r w:rsidRPr="00DF258F">
        <w:rPr>
          <w:color w:val="44546A" w:themeColor="text2"/>
        </w:rPr>
        <w:t xml:space="preserve"> to accept. The motion was </w:t>
      </w:r>
      <w:r w:rsidR="00FF5392" w:rsidRPr="00DF258F">
        <w:rPr>
          <w:color w:val="44546A" w:themeColor="text2"/>
        </w:rPr>
        <w:t>se</w:t>
      </w:r>
      <w:r w:rsidRPr="00DF258F">
        <w:rPr>
          <w:color w:val="44546A" w:themeColor="text2"/>
        </w:rPr>
        <w:t xml:space="preserve">conded by </w:t>
      </w:r>
      <w:r w:rsidR="00BD2A3E" w:rsidRPr="00DF258F">
        <w:rPr>
          <w:color w:val="44546A" w:themeColor="text2"/>
        </w:rPr>
        <w:t>A. Hall.</w:t>
      </w:r>
    </w:p>
    <w:p w14:paraId="68B7AAAF" w14:textId="79384548" w:rsidR="006B420C" w:rsidRPr="00735E86" w:rsidRDefault="006B420C">
      <w:pPr>
        <w:rPr>
          <w:color w:val="44546A" w:themeColor="text2"/>
        </w:rPr>
      </w:pPr>
      <w:r w:rsidRPr="006B420C">
        <w:rPr>
          <w:b/>
          <w:bCs/>
          <w:color w:val="44546A" w:themeColor="text2"/>
          <w:sz w:val="28"/>
          <w:szCs w:val="28"/>
        </w:rPr>
        <w:t>Presidents Report</w:t>
      </w:r>
      <w:r w:rsidRPr="00735E86">
        <w:rPr>
          <w:b/>
          <w:bCs/>
          <w:color w:val="44546A" w:themeColor="text2"/>
        </w:rPr>
        <w:t xml:space="preserve">:  </w:t>
      </w:r>
      <w:r w:rsidR="00E25E94" w:rsidRPr="00735E86">
        <w:rPr>
          <w:color w:val="44546A" w:themeColor="text2"/>
        </w:rPr>
        <w:t>D. White discussed KD’s wife who was hit by a car on 116</w:t>
      </w:r>
      <w:r w:rsidR="00E25E94" w:rsidRPr="00735E86">
        <w:rPr>
          <w:color w:val="44546A" w:themeColor="text2"/>
          <w:vertAlign w:val="superscript"/>
        </w:rPr>
        <w:t>th</w:t>
      </w:r>
      <w:r w:rsidR="00E25E94" w:rsidRPr="00735E86">
        <w:rPr>
          <w:color w:val="44546A" w:themeColor="text2"/>
        </w:rPr>
        <w:t xml:space="preserve"> St in Fishers and has several fractures and injuries.   He is not here taking care of her.  She has been in Methodist Trauma Center and now in Carmel location.  She is lucky to be alive.  We will not have financials today.    We want to focus on the Gala and what needs to be prepared.  Final numbers for the golf outing will come down the road.  We do have belts for sale downstairs.  D. White helped with Criss on the greeting.  Next year we need more participants.  It will be again at Hillcrest.  It is a beautiful place to be.</w:t>
      </w:r>
      <w:r w:rsidR="00075C04" w:rsidRPr="00735E86">
        <w:rPr>
          <w:color w:val="44546A" w:themeColor="text2"/>
        </w:rPr>
        <w:t xml:space="preserve">  We had about 50 golfers. Andrew updated on some changes for next year. Same venue but maybe a different date. We will use a different method to sign up the golfers.  D. White thanked those that sponsored a hole.</w:t>
      </w:r>
      <w:r w:rsidR="00186F0F">
        <w:rPr>
          <w:color w:val="44546A" w:themeColor="text2"/>
        </w:rPr>
        <w:t xml:space="preserve"> The auctioneer hasn’t responded so Jim will find out his status.  Let’s keep fingers crossed that the infection rate isn’t going up. Indiana is mostly </w:t>
      </w:r>
      <w:proofErr w:type="gramStart"/>
      <w:r w:rsidR="00186F0F">
        <w:rPr>
          <w:color w:val="44546A" w:themeColor="text2"/>
        </w:rPr>
        <w:t>red</w:t>
      </w:r>
      <w:proofErr w:type="gramEnd"/>
      <w:r w:rsidR="00186F0F">
        <w:rPr>
          <w:color w:val="44546A" w:themeColor="text2"/>
        </w:rPr>
        <w:t xml:space="preserve"> and things are going well at the club and there are many events going on. Last month we had a net gain of 9 and right now we have net gain of 2.  This Delta Variant is killing us.  </w:t>
      </w:r>
    </w:p>
    <w:p w14:paraId="391093AC" w14:textId="2D3C2480" w:rsidR="00FF5392" w:rsidRDefault="00FF5392">
      <w:pPr>
        <w:rPr>
          <w:color w:val="44546A" w:themeColor="text2"/>
          <w:sz w:val="28"/>
          <w:szCs w:val="28"/>
        </w:rPr>
      </w:pPr>
      <w:r w:rsidRPr="00FF5392">
        <w:rPr>
          <w:b/>
          <w:bCs/>
          <w:color w:val="44546A" w:themeColor="text2"/>
          <w:sz w:val="28"/>
          <w:szCs w:val="28"/>
        </w:rPr>
        <w:t>Finance Report</w:t>
      </w:r>
      <w:r w:rsidR="00075C04" w:rsidRPr="00DF258F">
        <w:rPr>
          <w:color w:val="44546A" w:themeColor="text2"/>
        </w:rPr>
        <w:t>:  No updates with KD out</w:t>
      </w:r>
      <w:r w:rsidR="00075C04">
        <w:rPr>
          <w:color w:val="44546A" w:themeColor="text2"/>
          <w:sz w:val="28"/>
          <w:szCs w:val="28"/>
        </w:rPr>
        <w:t>.</w:t>
      </w:r>
    </w:p>
    <w:p w14:paraId="3E4CB6AF" w14:textId="27AD8266" w:rsidR="001312CF" w:rsidRPr="00EC657D" w:rsidRDefault="004A06F5" w:rsidP="001312CF">
      <w:pPr>
        <w:rPr>
          <w:color w:val="44546A" w:themeColor="text2"/>
          <w:sz w:val="28"/>
          <w:szCs w:val="28"/>
        </w:rPr>
      </w:pPr>
      <w:r w:rsidRPr="004A06F5">
        <w:rPr>
          <w:b/>
          <w:bCs/>
          <w:color w:val="44546A" w:themeColor="text2"/>
          <w:sz w:val="28"/>
          <w:szCs w:val="28"/>
        </w:rPr>
        <w:t>Executive Repor</w:t>
      </w:r>
      <w:r w:rsidR="00EC657D">
        <w:rPr>
          <w:b/>
          <w:bCs/>
          <w:color w:val="44546A" w:themeColor="text2"/>
          <w:sz w:val="28"/>
          <w:szCs w:val="28"/>
        </w:rPr>
        <w:t xml:space="preserve">t:  </w:t>
      </w:r>
      <w:r w:rsidR="001C118A" w:rsidRPr="001C118A">
        <w:rPr>
          <w:color w:val="44546A" w:themeColor="text2"/>
        </w:rPr>
        <w:t>J. Rentschler</w:t>
      </w:r>
      <w:r w:rsidR="001C118A">
        <w:rPr>
          <w:color w:val="44546A" w:themeColor="text2"/>
        </w:rPr>
        <w:t xml:space="preserve"> will have his office help with the silent auction items on 9-10 to be delivered. There is a condo in Florida donated by Lou Hensley located by the Keys from Sat-Sat. ocean view on Key Colony Beach. We will need to see the dates for next year as we have the date of 2021.  He mentioned that we need to just know enough to cancel the band and fortune tellers.  We are having a filet and not chicken as It is the same price. We can’t go wrong with steak. </w:t>
      </w:r>
    </w:p>
    <w:p w14:paraId="5B0BCA23" w14:textId="41D82DD3" w:rsidR="00735E86" w:rsidRPr="00735E86" w:rsidRDefault="00065A13">
      <w:pPr>
        <w:rPr>
          <w:color w:val="44546A" w:themeColor="text2"/>
        </w:rPr>
      </w:pPr>
      <w:r w:rsidRPr="00065A13">
        <w:rPr>
          <w:b/>
          <w:bCs/>
          <w:color w:val="44546A" w:themeColor="text2"/>
          <w:sz w:val="28"/>
          <w:szCs w:val="28"/>
        </w:rPr>
        <w:t>Events Committee</w:t>
      </w:r>
      <w:r w:rsidRPr="00735E86">
        <w:rPr>
          <w:color w:val="44546A" w:themeColor="text2"/>
        </w:rPr>
        <w:t xml:space="preserve">:  </w:t>
      </w:r>
      <w:r w:rsidR="00075C04" w:rsidRPr="00735E86">
        <w:rPr>
          <w:color w:val="44546A" w:themeColor="text2"/>
        </w:rPr>
        <w:t xml:space="preserve">C. Barker wanted to thank Al Hall for seeking additional sponsorships for </w:t>
      </w:r>
      <w:proofErr w:type="gramStart"/>
      <w:r w:rsidR="00075C04" w:rsidRPr="00735E86">
        <w:rPr>
          <w:color w:val="44546A" w:themeColor="text2"/>
        </w:rPr>
        <w:t xml:space="preserve">the </w:t>
      </w:r>
      <w:r w:rsidR="001C118A">
        <w:rPr>
          <w:color w:val="44546A" w:themeColor="text2"/>
        </w:rPr>
        <w:t xml:space="preserve"> </w:t>
      </w:r>
      <w:r w:rsidR="00075C04" w:rsidRPr="00735E86">
        <w:rPr>
          <w:color w:val="44546A" w:themeColor="text2"/>
        </w:rPr>
        <w:t>Gala</w:t>
      </w:r>
      <w:proofErr w:type="gramEnd"/>
      <w:r w:rsidR="00075C04" w:rsidRPr="00735E86">
        <w:rPr>
          <w:color w:val="44546A" w:themeColor="text2"/>
        </w:rPr>
        <w:t xml:space="preserve"> and we are looking for others to chip in and look for those as well.  She passed out the brochures for the sponsorships for those who need them.  We will want those soon so that we can get the prints done for the advertisements.  It will have their logo.  D White asked what time to arrive and we decided that 5:30 is a good time to arrive for the Gala.  She wanted to get a feel for the amount attending and we are thinking we are at 60</w:t>
      </w:r>
      <w:r w:rsidR="00735E86" w:rsidRPr="00735E86">
        <w:rPr>
          <w:color w:val="44546A" w:themeColor="text2"/>
        </w:rPr>
        <w:t>. 10 raffle tickets have been turned in.  She has more tickets to turn in and wanted to get others to get</w:t>
      </w:r>
      <w:r w:rsidR="00735E86">
        <w:rPr>
          <w:color w:val="44546A" w:themeColor="text2"/>
          <w:sz w:val="28"/>
          <w:szCs w:val="28"/>
        </w:rPr>
        <w:t xml:space="preserve"> </w:t>
      </w:r>
      <w:r w:rsidR="00735E86" w:rsidRPr="00735E86">
        <w:rPr>
          <w:color w:val="44546A" w:themeColor="text2"/>
        </w:rPr>
        <w:t xml:space="preserve">their turned in.  D. White will have 10 attending and S. Helmerick has 8 attending. Cynthia wanted to know how many were sold to get an idea where we are on sales. Al Hall </w:t>
      </w:r>
      <w:r w:rsidR="00735E86" w:rsidRPr="00735E86">
        <w:rPr>
          <w:color w:val="44546A" w:themeColor="text2"/>
        </w:rPr>
        <w:lastRenderedPageBreak/>
        <w:t>wanted to know for future references how to make it easier without filling out the forms.  We really need to sell the tickets as it is pure profit for the Foundation.  We will discuss the contracts with Jim.  D. White asked the question about the new variation of the viruses out there.  We need to have some Covid clauses in the case that we need to cancel. We don’t know what will happen with the city and rules that might kick in. Some will not tell us they won’t come. There is about $16-17,000 in expenses with the food, printing, drinks, center pieces, valet, lighting and paying for the entertainment. The idea is that the meals will be covered by the reservations.  We are</w:t>
      </w:r>
      <w:r w:rsidR="00DF258F">
        <w:rPr>
          <w:color w:val="44546A" w:themeColor="text2"/>
        </w:rPr>
        <w:t xml:space="preserve"> </w:t>
      </w:r>
      <w:r w:rsidR="00735E86" w:rsidRPr="00735E86">
        <w:rPr>
          <w:color w:val="44546A" w:themeColor="text2"/>
        </w:rPr>
        <w:t>looking at 4200 misc</w:t>
      </w:r>
      <w:r w:rsidR="00DF258F">
        <w:rPr>
          <w:color w:val="44546A" w:themeColor="text2"/>
        </w:rPr>
        <w:t>.</w:t>
      </w:r>
      <w:r w:rsidR="00735E86" w:rsidRPr="00735E86">
        <w:rPr>
          <w:color w:val="44546A" w:themeColor="text2"/>
        </w:rPr>
        <w:t xml:space="preserve"> charges.</w:t>
      </w:r>
      <w:r w:rsidR="00DF258F">
        <w:rPr>
          <w:color w:val="44546A" w:themeColor="text2"/>
        </w:rPr>
        <w:t xml:space="preserve">  We will need a certain amount of time before the Gala if it is a go or not a go. Andrew discussed the event he is involved in with the lock down and options we may have.  His situation was in Louisville and the show he is putting on and they are monitoring the situation with that and it will give us an idea of what will happen in Indy.   We are looking to see what is happening with the Delta variant in England as we are behind them about a month. If they don’t start going </w:t>
      </w:r>
      <w:proofErr w:type="gramStart"/>
      <w:r w:rsidR="00DF258F">
        <w:rPr>
          <w:color w:val="44546A" w:themeColor="text2"/>
        </w:rPr>
        <w:t>down</w:t>
      </w:r>
      <w:proofErr w:type="gramEnd"/>
      <w:r w:rsidR="00DF258F">
        <w:rPr>
          <w:color w:val="44546A" w:themeColor="text2"/>
        </w:rPr>
        <w:t xml:space="preserve"> then we might have an issue here. We are thinking that we will know within two weeks prior to the event. He is seeing full steam ahead with his event at this time but some of the attendees won’t attend. Cynthia discussed that she Jack and Jim met to determine some art that will be put in the auction. We tried to find more room art that isn’t priced too high. The values are from $95-$1000. Andrew offered a silent auction of a meal and others aren’t sure of what they are donating.  S. Helmerick has a tequila basket.  D White will donate some sort of liquor and Al is looking at possible jewelry.  Liquor is always a good bet to add to a basket.</w:t>
      </w:r>
      <w:r w:rsidR="001C118A">
        <w:rPr>
          <w:color w:val="44546A" w:themeColor="text2"/>
        </w:rPr>
        <w:t xml:space="preserve"> Cynthia wants to know what others will bring for the auction. Those need to be given to her before the 6</w:t>
      </w:r>
      <w:r w:rsidR="001C118A" w:rsidRPr="001C118A">
        <w:rPr>
          <w:color w:val="44546A" w:themeColor="text2"/>
          <w:vertAlign w:val="superscript"/>
        </w:rPr>
        <w:t>th</w:t>
      </w:r>
      <w:r w:rsidR="001C118A">
        <w:rPr>
          <w:color w:val="44546A" w:themeColor="text2"/>
        </w:rPr>
        <w:t xml:space="preserve"> of September.  We need to sell many more raffle tickets.  She also wanted to know around the table who was attending the event.  Other Trustees mush be nudged to help with sales of tickets and attending.</w:t>
      </w:r>
    </w:p>
    <w:p w14:paraId="62BCDA01" w14:textId="76B91E6E" w:rsidR="00054F99" w:rsidRDefault="00054F99">
      <w:pPr>
        <w:rPr>
          <w:color w:val="44546A" w:themeColor="text2"/>
          <w:sz w:val="28"/>
          <w:szCs w:val="28"/>
        </w:rPr>
      </w:pPr>
      <w:r w:rsidRPr="00054F99">
        <w:rPr>
          <w:b/>
          <w:bCs/>
          <w:color w:val="44546A" w:themeColor="text2"/>
          <w:sz w:val="28"/>
          <w:szCs w:val="28"/>
        </w:rPr>
        <w:t>Arts and Artifacts</w:t>
      </w:r>
      <w:r>
        <w:rPr>
          <w:color w:val="44546A" w:themeColor="text2"/>
          <w:sz w:val="28"/>
          <w:szCs w:val="28"/>
        </w:rPr>
        <w:t xml:space="preserve">:  </w:t>
      </w:r>
      <w:r w:rsidR="00CA7C8C">
        <w:rPr>
          <w:color w:val="44546A" w:themeColor="text2"/>
          <w:sz w:val="28"/>
          <w:szCs w:val="28"/>
        </w:rPr>
        <w:t xml:space="preserve"> </w:t>
      </w:r>
      <w:r w:rsidR="001C118A" w:rsidRPr="001C118A">
        <w:rPr>
          <w:color w:val="44546A" w:themeColor="text2"/>
        </w:rPr>
        <w:t>No Updates</w:t>
      </w:r>
    </w:p>
    <w:p w14:paraId="7FC21DA1" w14:textId="5AE8208A" w:rsidR="005A7092" w:rsidRPr="005A7092" w:rsidRDefault="005A7092">
      <w:pPr>
        <w:rPr>
          <w:bCs/>
          <w:color w:val="44546A" w:themeColor="text2"/>
          <w:sz w:val="28"/>
          <w:szCs w:val="28"/>
        </w:rPr>
      </w:pPr>
      <w:r w:rsidRPr="005A7092">
        <w:rPr>
          <w:b/>
          <w:bCs/>
          <w:color w:val="44546A" w:themeColor="text2"/>
          <w:sz w:val="28"/>
          <w:szCs w:val="28"/>
        </w:rPr>
        <w:t>Compliance, Audit and Endowment</w:t>
      </w:r>
      <w:r w:rsidR="00735E86">
        <w:rPr>
          <w:b/>
          <w:bCs/>
          <w:color w:val="44546A" w:themeColor="text2"/>
          <w:sz w:val="28"/>
          <w:szCs w:val="28"/>
        </w:rPr>
        <w:t>:</w:t>
      </w:r>
      <w:r w:rsidR="000C7BAD">
        <w:rPr>
          <w:b/>
          <w:bCs/>
          <w:color w:val="44546A" w:themeColor="text2"/>
          <w:sz w:val="28"/>
          <w:szCs w:val="28"/>
        </w:rPr>
        <w:t xml:space="preserve">  </w:t>
      </w:r>
      <w:r w:rsidR="000C7BAD" w:rsidRPr="001C118A">
        <w:rPr>
          <w:color w:val="44546A" w:themeColor="text2"/>
        </w:rPr>
        <w:t>No updates</w:t>
      </w:r>
      <w:r>
        <w:rPr>
          <w:bCs/>
          <w:color w:val="44546A" w:themeColor="text2"/>
          <w:sz w:val="28"/>
          <w:szCs w:val="28"/>
        </w:rPr>
        <w:t xml:space="preserve">.  </w:t>
      </w:r>
    </w:p>
    <w:p w14:paraId="281268AE" w14:textId="1457866E" w:rsidR="001312CF" w:rsidRDefault="001312CF">
      <w:pPr>
        <w:rPr>
          <w:b/>
          <w:bCs/>
          <w:color w:val="44546A" w:themeColor="text2"/>
          <w:sz w:val="28"/>
          <w:szCs w:val="28"/>
        </w:rPr>
      </w:pPr>
      <w:r w:rsidRPr="001312CF">
        <w:rPr>
          <w:b/>
          <w:bCs/>
          <w:color w:val="44546A" w:themeColor="text2"/>
          <w:sz w:val="28"/>
          <w:szCs w:val="28"/>
        </w:rPr>
        <w:t>Old Business:</w:t>
      </w:r>
      <w:r>
        <w:rPr>
          <w:b/>
          <w:bCs/>
          <w:color w:val="44546A" w:themeColor="text2"/>
          <w:sz w:val="28"/>
          <w:szCs w:val="28"/>
        </w:rPr>
        <w:t xml:space="preserve">  None</w:t>
      </w:r>
    </w:p>
    <w:p w14:paraId="21986DED" w14:textId="7F0D49C7" w:rsidR="001312CF" w:rsidRDefault="001312CF">
      <w:pPr>
        <w:rPr>
          <w:b/>
          <w:bCs/>
          <w:color w:val="44546A" w:themeColor="text2"/>
          <w:sz w:val="28"/>
          <w:szCs w:val="28"/>
        </w:rPr>
      </w:pPr>
      <w:r>
        <w:rPr>
          <w:b/>
          <w:bCs/>
          <w:color w:val="44546A" w:themeColor="text2"/>
          <w:sz w:val="28"/>
          <w:szCs w:val="28"/>
        </w:rPr>
        <w:t xml:space="preserve">New Business:  </w:t>
      </w:r>
      <w:r w:rsidR="000C7BAD">
        <w:rPr>
          <w:b/>
          <w:bCs/>
          <w:color w:val="44546A" w:themeColor="text2"/>
          <w:sz w:val="28"/>
          <w:szCs w:val="28"/>
        </w:rPr>
        <w:t>None</w:t>
      </w:r>
    </w:p>
    <w:p w14:paraId="1A03129F" w14:textId="4A892FFF" w:rsidR="001312CF" w:rsidRPr="00DF258F" w:rsidRDefault="001312CF">
      <w:pPr>
        <w:rPr>
          <w:color w:val="44546A" w:themeColor="text2"/>
        </w:rPr>
      </w:pPr>
      <w:r w:rsidRPr="00DF258F">
        <w:rPr>
          <w:color w:val="44546A" w:themeColor="text2"/>
        </w:rPr>
        <w:t>D. White ended the meeting and it ended at 4:</w:t>
      </w:r>
      <w:r w:rsidR="008530AC" w:rsidRPr="00DF258F">
        <w:rPr>
          <w:color w:val="44546A" w:themeColor="text2"/>
        </w:rPr>
        <w:t>2</w:t>
      </w:r>
      <w:r w:rsidR="00186F0F">
        <w:rPr>
          <w:color w:val="44546A" w:themeColor="text2"/>
        </w:rPr>
        <w:t>7</w:t>
      </w:r>
      <w:r w:rsidRPr="00DF258F">
        <w:rPr>
          <w:color w:val="44546A" w:themeColor="text2"/>
        </w:rPr>
        <w:t xml:space="preserve"> PM.  The motion was granted by </w:t>
      </w:r>
      <w:r w:rsidR="005A7092" w:rsidRPr="00DF258F">
        <w:rPr>
          <w:color w:val="44546A" w:themeColor="text2"/>
        </w:rPr>
        <w:t xml:space="preserve">A. Hall </w:t>
      </w:r>
      <w:r w:rsidRPr="00DF258F">
        <w:rPr>
          <w:color w:val="44546A" w:themeColor="text2"/>
        </w:rPr>
        <w:t xml:space="preserve">and seconded by </w:t>
      </w:r>
      <w:r w:rsidR="001C118A">
        <w:rPr>
          <w:color w:val="44546A" w:themeColor="text2"/>
        </w:rPr>
        <w:t>B. Killinger.</w:t>
      </w:r>
    </w:p>
    <w:p w14:paraId="78D5663A" w14:textId="229D2B65" w:rsidR="00054F99" w:rsidRDefault="00054F99">
      <w:pPr>
        <w:rPr>
          <w:color w:val="44546A" w:themeColor="text2"/>
          <w:sz w:val="28"/>
          <w:szCs w:val="28"/>
        </w:rPr>
      </w:pPr>
    </w:p>
    <w:p w14:paraId="1961EB5F" w14:textId="5C551AC4" w:rsidR="00054F99" w:rsidRDefault="00054F99">
      <w:pPr>
        <w:rPr>
          <w:color w:val="44546A" w:themeColor="text2"/>
          <w:sz w:val="28"/>
          <w:szCs w:val="28"/>
        </w:rPr>
      </w:pPr>
    </w:p>
    <w:p w14:paraId="249A712C" w14:textId="269F6884" w:rsidR="00054F99" w:rsidRPr="00065A13" w:rsidRDefault="00054F99">
      <w:pPr>
        <w:rPr>
          <w:b/>
          <w:bCs/>
          <w:color w:val="44546A" w:themeColor="text2"/>
          <w:sz w:val="28"/>
          <w:szCs w:val="28"/>
        </w:rPr>
      </w:pPr>
    </w:p>
    <w:p w14:paraId="3B63A0A8" w14:textId="322831A1" w:rsidR="004A06F5" w:rsidRPr="004A06F5" w:rsidRDefault="004A06F5">
      <w:pPr>
        <w:rPr>
          <w:color w:val="44546A" w:themeColor="text2"/>
          <w:sz w:val="28"/>
          <w:szCs w:val="28"/>
        </w:rPr>
      </w:pPr>
    </w:p>
    <w:p w14:paraId="08C7C318" w14:textId="6B47F0CA" w:rsidR="00C37C75" w:rsidRDefault="00C37C75" w:rsidP="008A547E">
      <w:pPr>
        <w:jc w:val="right"/>
      </w:pPr>
    </w:p>
    <w:p w14:paraId="35CCA138" w14:textId="0651B797" w:rsidR="00C37C75" w:rsidRDefault="00C37C75"/>
    <w:p w14:paraId="2D7091C9" w14:textId="267FCD18" w:rsidR="00C37C75" w:rsidRDefault="00C37C75"/>
    <w:sectPr w:rsidR="00C37C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B5868" w14:textId="77777777" w:rsidR="00C53C23" w:rsidRDefault="00C53C23" w:rsidP="00C53C23">
      <w:pPr>
        <w:spacing w:after="0" w:line="240" w:lineRule="auto"/>
      </w:pPr>
      <w:r>
        <w:separator/>
      </w:r>
    </w:p>
  </w:endnote>
  <w:endnote w:type="continuationSeparator" w:id="0">
    <w:p w14:paraId="27990510" w14:textId="77777777" w:rsidR="00C53C23" w:rsidRDefault="00C53C23" w:rsidP="00C53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487BB" w14:textId="77777777" w:rsidR="00C53C23" w:rsidRDefault="00C53C23" w:rsidP="00C53C23">
      <w:pPr>
        <w:spacing w:after="0" w:line="240" w:lineRule="auto"/>
      </w:pPr>
      <w:r>
        <w:separator/>
      </w:r>
    </w:p>
  </w:footnote>
  <w:footnote w:type="continuationSeparator" w:id="0">
    <w:p w14:paraId="5774305C" w14:textId="77777777" w:rsidR="00C53C23" w:rsidRDefault="00C53C23" w:rsidP="00C53C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C75"/>
    <w:rsid w:val="00054F99"/>
    <w:rsid w:val="00065A13"/>
    <w:rsid w:val="00075C04"/>
    <w:rsid w:val="000C670B"/>
    <w:rsid w:val="000C7BAD"/>
    <w:rsid w:val="000D18B2"/>
    <w:rsid w:val="00105809"/>
    <w:rsid w:val="001312CF"/>
    <w:rsid w:val="00186F0F"/>
    <w:rsid w:val="001C118A"/>
    <w:rsid w:val="002341B9"/>
    <w:rsid w:val="00474A24"/>
    <w:rsid w:val="004A06F5"/>
    <w:rsid w:val="00575C39"/>
    <w:rsid w:val="005A7092"/>
    <w:rsid w:val="00627B40"/>
    <w:rsid w:val="00637D5F"/>
    <w:rsid w:val="00654D7A"/>
    <w:rsid w:val="006828C6"/>
    <w:rsid w:val="006B420C"/>
    <w:rsid w:val="00735E86"/>
    <w:rsid w:val="007533DE"/>
    <w:rsid w:val="008530AC"/>
    <w:rsid w:val="00875235"/>
    <w:rsid w:val="008A547E"/>
    <w:rsid w:val="009907AB"/>
    <w:rsid w:val="00A239CB"/>
    <w:rsid w:val="00A23B58"/>
    <w:rsid w:val="00A24765"/>
    <w:rsid w:val="00A50E41"/>
    <w:rsid w:val="00AD0516"/>
    <w:rsid w:val="00AE43AF"/>
    <w:rsid w:val="00B35D08"/>
    <w:rsid w:val="00BD2A3E"/>
    <w:rsid w:val="00C37C75"/>
    <w:rsid w:val="00C53C23"/>
    <w:rsid w:val="00CA7C8C"/>
    <w:rsid w:val="00CF2130"/>
    <w:rsid w:val="00DE474D"/>
    <w:rsid w:val="00DF258F"/>
    <w:rsid w:val="00E25E94"/>
    <w:rsid w:val="00EC657D"/>
    <w:rsid w:val="00F03F61"/>
    <w:rsid w:val="00FF5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B1B2C"/>
  <w15:chartTrackingRefBased/>
  <w15:docId w15:val="{1CE6023F-3942-4797-9382-599B242C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C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C23"/>
  </w:style>
  <w:style w:type="paragraph" w:styleId="Footer">
    <w:name w:val="footer"/>
    <w:basedOn w:val="Normal"/>
    <w:link w:val="FooterChar"/>
    <w:uiPriority w:val="99"/>
    <w:unhideWhenUsed/>
    <w:rsid w:val="00C53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30C3A-8602-4284-AB23-7B974AB52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Helmerick, Shelley</dc:creator>
  <cp:keywords/>
  <dc:description/>
  <cp:lastModifiedBy>Helmerick, Shelley</cp:lastModifiedBy>
  <cp:revision>5</cp:revision>
  <cp:lastPrinted>2021-06-15T16:37:00Z</cp:lastPrinted>
  <dcterms:created xsi:type="dcterms:W3CDTF">2021-08-19T19:39:00Z</dcterms:created>
  <dcterms:modified xsi:type="dcterms:W3CDTF">2021-09-18T14:53:00Z</dcterms:modified>
</cp:coreProperties>
</file>